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7B29BE" w14:textId="1E32157E" w:rsidR="00C02079" w:rsidRPr="00C02079" w:rsidRDefault="00C02079">
      <w:pPr>
        <w:rPr>
          <w:color w:val="FF0000"/>
        </w:rPr>
      </w:pPr>
      <w:r>
        <w:rPr>
          <w:color w:val="FF0000"/>
        </w:rPr>
        <w:tab/>
      </w:r>
      <w:r w:rsidRPr="00C02079">
        <w:rPr>
          <w:color w:val="FF0000"/>
        </w:rPr>
        <w:t>Presentation of book:</w:t>
      </w:r>
    </w:p>
    <w:p w14:paraId="7B77C2DA" w14:textId="77777777" w:rsidR="00C02079" w:rsidRPr="00C02079" w:rsidRDefault="00C02079">
      <w:pPr>
        <w:rPr>
          <w:color w:val="FF0000"/>
        </w:rPr>
      </w:pPr>
      <w:bookmarkStart w:id="0" w:name="_GoBack"/>
      <w:bookmarkEnd w:id="0"/>
    </w:p>
    <w:p w14:paraId="5620ECEA" w14:textId="7F74A49D" w:rsidR="002756A1" w:rsidRDefault="004F3043">
      <w:r w:rsidRPr="00331CC7">
        <w:t>30v</w:t>
      </w:r>
      <w:r w:rsidRPr="00961D81">
        <w:tab/>
      </w:r>
      <w:r w:rsidR="00EC2A38" w:rsidRPr="00961D81">
        <w:t xml:space="preserve"> </w:t>
      </w:r>
      <w:r w:rsidRPr="00961D81">
        <w:rPr>
          <w:b/>
        </w:rPr>
        <w:t>bk.3.</w:t>
      </w:r>
      <w:r w:rsidR="00961D81">
        <w:rPr>
          <w:b/>
        </w:rPr>
        <w:t xml:space="preserve"> </w:t>
      </w:r>
      <w:r w:rsidR="00C66AC0">
        <w:t xml:space="preserve"> I</w:t>
      </w:r>
      <w:r w:rsidR="00961D81">
        <w:t xml:space="preserve">ntroductory sonnet, </w:t>
      </w:r>
      <w:r w:rsidRPr="00961D81">
        <w:rPr>
          <w:b/>
        </w:rPr>
        <w:t>1</w:t>
      </w:r>
      <w:r w:rsidR="00961D81">
        <w:rPr>
          <w:b/>
        </w:rPr>
        <w:t>.1-3.7</w:t>
      </w:r>
      <w:r w:rsidR="00961D81">
        <w:t xml:space="preserve"> plus interlinear and marginal glo</w:t>
      </w:r>
      <w:r w:rsidR="007659F5">
        <w:t>sses. Boccaccio appears to have retraced s</w:t>
      </w:r>
      <w:r w:rsidR="00961D81">
        <w:t xml:space="preserve">ome </w:t>
      </w:r>
      <w:r w:rsidR="007659F5">
        <w:t xml:space="preserve">faded </w:t>
      </w:r>
      <w:r w:rsidR="00961D81">
        <w:t>marginal glosses</w:t>
      </w:r>
      <w:r w:rsidR="00C66AC0">
        <w:t>.   The</w:t>
      </w:r>
      <w:r w:rsidR="007659F5">
        <w:t xml:space="preserve"> painted initial-page, with its marginal tracery, is one of most elegant in the manuscript. </w:t>
      </w:r>
    </w:p>
    <w:p w14:paraId="482DC2CC" w14:textId="77777777" w:rsidR="002756A1" w:rsidRDefault="002756A1"/>
    <w:p w14:paraId="3E429AB0" w14:textId="06511A9E" w:rsidR="004F3043" w:rsidRPr="00BC2B9A" w:rsidRDefault="003F6D26">
      <w:pPr>
        <w:rPr>
          <w:b/>
        </w:rPr>
      </w:pPr>
      <w:r w:rsidRPr="00331CC7">
        <w:t>40r</w:t>
      </w:r>
      <w:r w:rsidR="004F3043" w:rsidRPr="00BC2B9A">
        <w:rPr>
          <w:b/>
        </w:rPr>
        <w:tab/>
        <w:t>bk.4.1</w:t>
      </w:r>
      <w:r w:rsidR="00D97048" w:rsidRPr="00BC2B9A">
        <w:rPr>
          <w:b/>
        </w:rPr>
        <w:t xml:space="preserve">  </w:t>
      </w:r>
    </w:p>
    <w:p w14:paraId="3E05F9E8" w14:textId="6C362B3E" w:rsidR="00D97048" w:rsidRDefault="00D97048">
      <w:r w:rsidRPr="00BC2B9A">
        <w:rPr>
          <w:b/>
        </w:rPr>
        <w:tab/>
      </w:r>
      <w:r w:rsidR="005E6226">
        <w:t>A space in t</w:t>
      </w:r>
      <w:r w:rsidR="00331CC7">
        <w:t xml:space="preserve">he upper margin </w:t>
      </w:r>
      <w:r w:rsidR="005E6226">
        <w:t xml:space="preserve">indicates where a drawing was intended:  most likely of Arcita leaving Athens after being exiled from the city.  Boccaccio has retraced some faded text in the poem and the right margin.  </w:t>
      </w:r>
    </w:p>
    <w:p w14:paraId="7525CDB3" w14:textId="77777777" w:rsidR="005E6226" w:rsidRPr="00BC2B9A" w:rsidRDefault="005E6226"/>
    <w:p w14:paraId="6C8EA991" w14:textId="00584A24" w:rsidR="00547CC9" w:rsidRDefault="00547CC9">
      <w:r w:rsidRPr="00547CC9">
        <w:t>76r</w:t>
      </w:r>
      <w:r>
        <w:tab/>
      </w:r>
      <w:r>
        <w:rPr>
          <w:b/>
        </w:rPr>
        <w:t>7.</w:t>
      </w:r>
      <w:r w:rsidR="009E7179">
        <w:rPr>
          <w:b/>
        </w:rPr>
        <w:t>55.6 – 60.6</w:t>
      </w:r>
      <w:r w:rsidR="00727C00">
        <w:t xml:space="preserve">  a part of Boccaccio’s</w:t>
      </w:r>
      <w:r w:rsidR="002756A1">
        <w:t xml:space="preserve"> extended, 5069 word, </w:t>
      </w:r>
      <w:r w:rsidR="00727C00">
        <w:t xml:space="preserve">marginal </w:t>
      </w:r>
      <w:r w:rsidR="009E7179">
        <w:t xml:space="preserve">commentary on the Temple of Venus that begins at </w:t>
      </w:r>
      <w:r w:rsidR="009E7179">
        <w:rPr>
          <w:b/>
        </w:rPr>
        <w:t>7.50.2</w:t>
      </w:r>
      <w:r w:rsidR="00727C00">
        <w:t xml:space="preserve"> (fol. 75r) and concludes at </w:t>
      </w:r>
      <w:r w:rsidR="00727C00">
        <w:rPr>
          <w:b/>
        </w:rPr>
        <w:t xml:space="preserve">7.72.2 </w:t>
      </w:r>
      <w:r w:rsidR="00727C00">
        <w:t>(fol. 77v)</w:t>
      </w:r>
      <w:r w:rsidR="002756A1">
        <w:t>.   Much of the gloss in the right margin of fol. 76r has faded and then been retraced by Boccaccio.  Additional faded readings have been restored with the help of ultra-violet and infra-red photography.</w:t>
      </w:r>
    </w:p>
    <w:p w14:paraId="465146AF" w14:textId="77777777" w:rsidR="005E6226" w:rsidRPr="00727C00" w:rsidRDefault="005E6226"/>
    <w:p w14:paraId="27E627CF" w14:textId="38DC0DAD" w:rsidR="00ED0BEA" w:rsidRPr="00F02C8D" w:rsidRDefault="00ED0BEA">
      <w:r>
        <w:t>122v</w:t>
      </w:r>
      <w:r>
        <w:tab/>
      </w:r>
      <w:r w:rsidRPr="00F02C8D">
        <w:rPr>
          <w:b/>
        </w:rPr>
        <w:t>bk.11.1</w:t>
      </w:r>
      <w:r w:rsidR="00F02C8D">
        <w:rPr>
          <w:b/>
        </w:rPr>
        <w:t xml:space="preserve">  </w:t>
      </w:r>
      <w:r w:rsidR="00331CC7">
        <w:t xml:space="preserve">The </w:t>
      </w:r>
      <w:r w:rsidR="00F02C8D">
        <w:t>large initial at top of page</w:t>
      </w:r>
      <w:r w:rsidR="00331CC7">
        <w:t xml:space="preserve"> lost some of its </w:t>
      </w:r>
      <w:r w:rsidR="00F02C8D">
        <w:t>marginal tracery</w:t>
      </w:r>
      <w:r w:rsidR="00331CC7">
        <w:t xml:space="preserve"> during a later rebinding</w:t>
      </w:r>
      <w:r w:rsidR="00F02C8D">
        <w:t xml:space="preserve">; </w:t>
      </w:r>
      <w:r w:rsidR="00331CC7">
        <w:t xml:space="preserve">the page has suffered </w:t>
      </w:r>
      <w:r w:rsidR="00F02C8D">
        <w:t>some fading</w:t>
      </w:r>
      <w:r w:rsidR="00985EDD">
        <w:t xml:space="preserve"> and spotting</w:t>
      </w:r>
      <w:r w:rsidR="00331CC7">
        <w:t xml:space="preserve">.  Some of B’s self-retracing can be seen </w:t>
      </w:r>
      <w:r w:rsidR="00F02C8D">
        <w:t xml:space="preserve">in </w:t>
      </w:r>
      <w:r w:rsidR="00331CC7">
        <w:t>the poem and in the marginal and interlinear glosses of octave</w:t>
      </w:r>
      <w:r w:rsidR="00C66AC0">
        <w:t xml:space="preserve"> </w:t>
      </w:r>
      <w:r w:rsidR="00F02C8D" w:rsidRPr="00C66AC0">
        <w:t>1</w:t>
      </w:r>
      <w:r w:rsidR="00331CC7" w:rsidRPr="00C66AC0">
        <w:t>.</w:t>
      </w:r>
      <w:r w:rsidR="00F02C8D">
        <w:t>)</w:t>
      </w:r>
    </w:p>
    <w:p w14:paraId="625A98A3" w14:textId="77777777" w:rsidR="00AC64BA" w:rsidRDefault="00AC64BA"/>
    <w:p w14:paraId="489E9AED" w14:textId="77777777" w:rsidR="00AC64BA" w:rsidRDefault="00AC64BA"/>
    <w:p w14:paraId="07AA5DA7" w14:textId="77777777" w:rsidR="00AC64BA" w:rsidRDefault="00AC64BA"/>
    <w:p w14:paraId="2DD78432" w14:textId="77777777" w:rsidR="00AC64BA" w:rsidRDefault="00AC64BA"/>
    <w:p w14:paraId="3FF7324E" w14:textId="77777777" w:rsidR="00AC64BA" w:rsidRDefault="00AC64BA"/>
    <w:p w14:paraId="0951A066" w14:textId="77777777" w:rsidR="00AC64BA" w:rsidRDefault="00AC64BA"/>
    <w:p w14:paraId="1B83162A" w14:textId="77777777" w:rsidR="00AC64BA" w:rsidRDefault="00AC64BA"/>
    <w:p w14:paraId="0EF60A13" w14:textId="77777777" w:rsidR="00AC64BA" w:rsidRDefault="00AC64BA"/>
    <w:p w14:paraId="0FED32F4" w14:textId="77777777" w:rsidR="00AC64BA" w:rsidRDefault="00AC64BA"/>
    <w:p w14:paraId="19C86906" w14:textId="77777777" w:rsidR="00AC64BA" w:rsidRDefault="00AC64BA"/>
    <w:p w14:paraId="3871CF5D" w14:textId="77777777" w:rsidR="00AC64BA" w:rsidRDefault="00AC64BA"/>
    <w:p w14:paraId="012D07DE" w14:textId="77777777" w:rsidR="00AC64BA" w:rsidRDefault="00AC64BA"/>
    <w:p w14:paraId="37938466" w14:textId="77777777" w:rsidR="00AC64BA" w:rsidRDefault="00AC64BA"/>
    <w:p w14:paraId="314B121A" w14:textId="77777777" w:rsidR="00AC64BA" w:rsidRDefault="00AC64BA"/>
    <w:p w14:paraId="2802349B" w14:textId="77777777" w:rsidR="00AC64BA" w:rsidRDefault="00AC64BA"/>
    <w:p w14:paraId="77A8EAE2" w14:textId="77777777" w:rsidR="00AC64BA" w:rsidRDefault="00AC64BA"/>
    <w:p w14:paraId="2647D25E" w14:textId="77777777" w:rsidR="00AC64BA" w:rsidRDefault="00AC64BA"/>
    <w:p w14:paraId="2C5E3A24" w14:textId="77777777" w:rsidR="00AC64BA" w:rsidRDefault="00AC64BA"/>
    <w:p w14:paraId="35E93053" w14:textId="77777777" w:rsidR="00AC64BA" w:rsidRPr="00F02C8D" w:rsidRDefault="00AC64BA" w:rsidP="00AC64BA"/>
    <w:sectPr w:rsidR="00AC64BA" w:rsidRPr="00F02C8D" w:rsidSect="00312E5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/>
  <w:defaultTabStop w:val="720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38"/>
    <w:rsid w:val="002756A1"/>
    <w:rsid w:val="002816BB"/>
    <w:rsid w:val="00312E5E"/>
    <w:rsid w:val="00331CC7"/>
    <w:rsid w:val="003C5D52"/>
    <w:rsid w:val="003F6D26"/>
    <w:rsid w:val="004F3043"/>
    <w:rsid w:val="00547CC9"/>
    <w:rsid w:val="005E6226"/>
    <w:rsid w:val="00640A16"/>
    <w:rsid w:val="006B5C84"/>
    <w:rsid w:val="00703805"/>
    <w:rsid w:val="00727C00"/>
    <w:rsid w:val="007659F5"/>
    <w:rsid w:val="00930790"/>
    <w:rsid w:val="00961D81"/>
    <w:rsid w:val="00985EDD"/>
    <w:rsid w:val="009E0A86"/>
    <w:rsid w:val="009E7179"/>
    <w:rsid w:val="00A96A0C"/>
    <w:rsid w:val="00AC64BA"/>
    <w:rsid w:val="00BC2B9A"/>
    <w:rsid w:val="00C02079"/>
    <w:rsid w:val="00C66AC0"/>
    <w:rsid w:val="00C842BD"/>
    <w:rsid w:val="00D53144"/>
    <w:rsid w:val="00D97048"/>
    <w:rsid w:val="00EC2A38"/>
    <w:rsid w:val="00ED0BEA"/>
    <w:rsid w:val="00EE4C4F"/>
    <w:rsid w:val="00F02C8D"/>
    <w:rsid w:val="00F12BEC"/>
    <w:rsid w:val="00F7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63D1E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Coleman</dc:creator>
  <cp:keywords/>
  <dc:description/>
  <cp:lastModifiedBy>Annarita Fantoni</cp:lastModifiedBy>
  <cp:revision>5</cp:revision>
  <dcterms:created xsi:type="dcterms:W3CDTF">2015-06-24T22:00:00Z</dcterms:created>
  <dcterms:modified xsi:type="dcterms:W3CDTF">2015-09-24T09:09:00Z</dcterms:modified>
  <cp:category/>
</cp:coreProperties>
</file>